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A4" w:rsidRDefault="007548C0" w:rsidP="00331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«Движени</w:t>
      </w:r>
      <w:r w:rsidR="00331BA4" w:rsidRPr="00331BA4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е – это жизнь».</w:t>
      </w:r>
    </w:p>
    <w:p w:rsidR="00294F2A" w:rsidRDefault="00294F2A" w:rsidP="00331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8064A2" w:themeColor="accent4"/>
          <w:sz w:val="32"/>
          <w:szCs w:val="32"/>
          <w:u w:val="single"/>
        </w:rPr>
      </w:pPr>
    </w:p>
    <w:p w:rsidR="00962C66" w:rsidRPr="00294F2A" w:rsidRDefault="00962C66" w:rsidP="00331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8064A2" w:themeColor="accent4"/>
          <w:sz w:val="32"/>
          <w:szCs w:val="32"/>
          <w:u w:val="single"/>
        </w:rPr>
      </w:pPr>
    </w:p>
    <w:p w:rsidR="00445351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445351">
        <w:rPr>
          <w:rFonts w:ascii="Times New Roman" w:hAnsi="Times New Roman" w:cs="Times New Roman"/>
          <w:b/>
          <w:i/>
          <w:color w:val="00B050"/>
          <w:sz w:val="32"/>
          <w:szCs w:val="32"/>
          <w:u w:val="single"/>
        </w:rPr>
        <w:t>Движения</w:t>
      </w:r>
      <w:r w:rsidRPr="00445351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– биологическая потребность растущего организма</w:t>
      </w:r>
      <w:r w:rsidRPr="00445351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.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331BA4" w:rsidRPr="00294F2A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Двигательная активность ребенка способствует</w:t>
      </w:r>
      <w:r w:rsidRPr="00294F2A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:</w:t>
      </w:r>
    </w:p>
    <w:p w:rsidR="00331BA4" w:rsidRPr="00294F2A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укреплению всех систем организма: сердечно сосудистой, нервной пищеварительной, костно-мышечной и др.;</w:t>
      </w:r>
    </w:p>
    <w:p w:rsidR="00331BA4" w:rsidRPr="00294F2A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развитию всех психических процессов: памяти, мышления, воображения, восприятия;</w:t>
      </w:r>
    </w:p>
    <w:p w:rsidR="00331BA4" w:rsidRPr="00294F2A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развитию речи, обогащению словарного запаса;</w:t>
      </w:r>
    </w:p>
    <w:p w:rsidR="00331BA4" w:rsidRDefault="00331BA4" w:rsidP="00331B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формированию дружеских взаимоотношений и общения ребенка со сверстниками.</w:t>
      </w:r>
    </w:p>
    <w:p w:rsidR="00445351" w:rsidRPr="00445351" w:rsidRDefault="00445351" w:rsidP="0044535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533525" y="3924300"/>
            <wp:positionH relativeFrom="margin">
              <wp:align>right</wp:align>
            </wp:positionH>
            <wp:positionV relativeFrom="margin">
              <wp:align>top</wp:align>
            </wp:positionV>
            <wp:extent cx="1343025" cy="1343025"/>
            <wp:effectExtent l="38100" t="57150" r="314325" b="314325"/>
            <wp:wrapSquare wrapText="bothSides"/>
            <wp:docPr id="3" name="Рисунок 2" descr="C:\Documents and Settings\user\Мои документы\картинки\post-182234-1282941809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артинки\post-182234-1282941809_thum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31BA4" w:rsidRPr="00331BA4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331BA4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Это интересно!</w:t>
      </w:r>
    </w:p>
    <w:p w:rsidR="00331BA4" w:rsidRPr="00294F2A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Ученые доказали: чем богаче двигательный опыт ребенка, тем больше информации поступает в мозг, что способствует его интенсивному интеллектуальному развитию.</w:t>
      </w:r>
    </w:p>
    <w:p w:rsidR="00331BA4" w:rsidRPr="00294F2A" w:rsidRDefault="00331BA4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Во время ходьбы, бега, лазанья и других движений ребенок сталкивается с целым рядом предметов и познает их свойства (Тяжелый, легкий, большой, маленький, длинный, короткий, мягкий, твердый и т.д.). </w:t>
      </w:r>
      <w:r w:rsidR="00260277"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Он учится ориентироваться в пространстве, овладевая понятиями «далеко – близко», «высоко – низко».</w:t>
      </w:r>
    </w:p>
    <w:p w:rsidR="00260277" w:rsidRDefault="00260277" w:rsidP="00331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Развивать движения детей можно с помощью: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зарядки;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подвижных игр (развивающих координацию движения, чувство равновесия, обучающих умениям бегать, прыгать, лазать, играть с мячом);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игр, развивающих движения кисти, - пальчиковой гимнастики;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физических упражнений, способствующих профилактике нарушений осанки и плоскостопия;</w:t>
      </w:r>
    </w:p>
    <w:p w:rsidR="00260277" w:rsidRPr="00294F2A" w:rsidRDefault="00260277" w:rsidP="00260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физических упражнений вместе с родителями.</w:t>
      </w:r>
    </w:p>
    <w:p w:rsidR="00260277" w:rsidRDefault="00260277" w:rsidP="0026027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Правила для занятий утренней гимнастикой: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начинайте разминку с самомассажа лица (лба, носа, щек), рук, ног;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чередуйте исходные положения для упражнений (стоя, сидя, лежа на животе или на спине). Положение лежа помогает разгрузить позвоночник и стопы.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выполняйте упражнения как рядом с ребенком, так и совместно с ним («гимнастика вдвоем»).</w:t>
      </w:r>
    </w:p>
    <w:p w:rsidR="00260277" w:rsidRPr="00294F2A" w:rsidRDefault="00260277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используйте при выполнении упражнений разные предметы: мяч, ленту, кубики, платочки, стулья и др.</w:t>
      </w:r>
    </w:p>
    <w:p w:rsidR="00260277" w:rsidRPr="00294F2A" w:rsidRDefault="00741245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следите за дыханием ребенка: важно, чтобы он дышал носом, а не ртом.</w:t>
      </w:r>
    </w:p>
    <w:p w:rsidR="00741245" w:rsidRPr="00294F2A" w:rsidRDefault="00741245" w:rsidP="00260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завершить комплекс физических упражнений можно самомассажем или массажем ног (стопы, голени, бедра).</w:t>
      </w:r>
    </w:p>
    <w:p w:rsidR="00741245" w:rsidRPr="00294F2A" w:rsidRDefault="00741245" w:rsidP="00741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Когда и где следует заниматьсягимнастикой вместе с ребенком:</w:t>
      </w:r>
    </w:p>
    <w:p w:rsidR="00741245" w:rsidRPr="00294F2A" w:rsidRDefault="00741245" w:rsidP="007412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не следует заниматься гимнастикой с ребенком натощак или сразу после еды;</w:t>
      </w:r>
    </w:p>
    <w:p w:rsidR="00741245" w:rsidRPr="00294F2A" w:rsidRDefault="00741245" w:rsidP="007412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лучше заниматься физическими упражнениями на открытом воздухе, при открытых окнах (летом) или при открытой форточке (зимой);</w:t>
      </w:r>
    </w:p>
    <w:p w:rsidR="00741245" w:rsidRPr="00294F2A" w:rsidRDefault="00741245" w:rsidP="007412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не надо пытаться заниматься с ребенком, если он как-то проявляет недовольство. Попытайтесь выяснить, почему это занятие ребенку не нравится.</w:t>
      </w:r>
    </w:p>
    <w:p w:rsidR="00741245" w:rsidRPr="00294F2A" w:rsidRDefault="00741245" w:rsidP="00A9674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Это важно знать!</w:t>
      </w:r>
    </w:p>
    <w:p w:rsidR="00741245" w:rsidRPr="00294F2A" w:rsidRDefault="00741245" w:rsidP="00741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Наибольшая двигательная активность ребенка проявляется в первую половину дня с 9 до 12 ч и во вторую – с 17 до 19 ч.</w:t>
      </w:r>
    </w:p>
    <w:p w:rsidR="00741245" w:rsidRPr="00294F2A" w:rsidRDefault="00741245" w:rsidP="00741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 двигательную активность ребенка влияют: врожденное телосложение, особенности ЦНС и физического развития, пол.</w:t>
      </w:r>
    </w:p>
    <w:p w:rsidR="00741245" w:rsidRPr="00294F2A" w:rsidRDefault="00741245" w:rsidP="0074124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Это необходимо иметь в вашем доме!</w:t>
      </w:r>
    </w:p>
    <w:p w:rsidR="00741245" w:rsidRDefault="00741245" w:rsidP="00A96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Для развития движений ребенка в семье необходимо иметь следующее физкультурное оборудование: мячи (диаметром 6, 12, 25 см), кегли, обруч, кубики, кольца, гимнастическую палку</w:t>
      </w:r>
      <w:r w:rsidR="00294F2A"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 спортивное оборудование: санки, лыжи, велосипед, самокат.</w:t>
      </w:r>
    </w:p>
    <w:p w:rsidR="00445351" w:rsidRPr="00294F2A" w:rsidRDefault="00445351" w:rsidP="00294F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294F2A" w:rsidRPr="00294F2A" w:rsidRDefault="00294F2A" w:rsidP="004453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294F2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Возможные достижения ребенка 4-7 лет в освоении основных движений: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уверенно ходит, меняя направление;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легко переходит от ходьбы к бегу;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хорошо и уверенно ползает, перелазает, через препятствия, влезает на стремянку;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берет, держит, переносит, кладет, бросает, катает большой мяч руками способом снизу, сверху;</w:t>
      </w:r>
    </w:p>
    <w:p w:rsidR="00294F2A" w:rsidRPr="00294F2A" w:rsidRDefault="00294F2A" w:rsidP="00294F2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94F2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подпрыгивает на месте, прыгает с продвижением вперед.</w:t>
      </w:r>
    </w:p>
    <w:p w:rsidR="00445351" w:rsidRPr="00294F2A" w:rsidRDefault="00445351" w:rsidP="004453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45351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3352800" y="7400925"/>
            <wp:positionH relativeFrom="margin">
              <wp:align>left</wp:align>
            </wp:positionH>
            <wp:positionV relativeFrom="margin">
              <wp:align>center</wp:align>
            </wp:positionV>
            <wp:extent cx="1838325" cy="2464435"/>
            <wp:effectExtent l="95250" t="76200" r="104775" b="88265"/>
            <wp:wrapSquare wrapText="bothSides"/>
            <wp:docPr id="2" name="Рисунок 1" descr="C:\Documents and Settings\user\Мои документы\картинки\kak-lechit-ploskostopie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артинки\kak-lechit-ploskostopie-u-det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64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445351" w:rsidRPr="00294F2A" w:rsidSect="00445351">
      <w:pgSz w:w="11906" w:h="16838"/>
      <w:pgMar w:top="1134" w:right="850" w:bottom="1134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CA4"/>
    <w:multiLevelType w:val="hybridMultilevel"/>
    <w:tmpl w:val="E280F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C25F6D"/>
    <w:multiLevelType w:val="hybridMultilevel"/>
    <w:tmpl w:val="4C8CE6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3564AA"/>
    <w:multiLevelType w:val="hybridMultilevel"/>
    <w:tmpl w:val="43127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C413B7"/>
    <w:multiLevelType w:val="hybridMultilevel"/>
    <w:tmpl w:val="28A6AB3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1D0AA9"/>
    <w:multiLevelType w:val="hybridMultilevel"/>
    <w:tmpl w:val="3CA057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BA4"/>
    <w:rsid w:val="00260277"/>
    <w:rsid w:val="00294F2A"/>
    <w:rsid w:val="00331BA4"/>
    <w:rsid w:val="00445351"/>
    <w:rsid w:val="006A2187"/>
    <w:rsid w:val="00741245"/>
    <w:rsid w:val="007548C0"/>
    <w:rsid w:val="00962C66"/>
    <w:rsid w:val="009D78E6"/>
    <w:rsid w:val="00A9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2017-06-18T09:54:00Z</dcterms:created>
  <dcterms:modified xsi:type="dcterms:W3CDTF">2022-10-07T11:57:00Z</dcterms:modified>
</cp:coreProperties>
</file>