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6" w:rsidRPr="006B2686" w:rsidRDefault="006B2686" w:rsidP="006B2686">
      <w:pPr>
        <w:shd w:val="clear" w:color="auto" w:fill="FFFFFF"/>
        <w:spacing w:after="150" w:line="240" w:lineRule="auto"/>
        <w:ind w:left="5664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  <w:r w:rsidRPr="006B2686">
        <w:rPr>
          <w:rFonts w:eastAsia="Times New Roman" w:cs="Tahoma"/>
          <w:b/>
          <w:bCs/>
          <w:i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849430</wp:posOffset>
            </wp:positionH>
            <wp:positionV relativeFrom="paragraph">
              <wp:posOffset>-182178</wp:posOffset>
            </wp:positionV>
            <wp:extent cx="3667125" cy="2647950"/>
            <wp:effectExtent l="0" t="0" r="9525" b="0"/>
            <wp:wrapNone/>
            <wp:docPr id="5" name="Рисунок 5" descr="C:\Users\1\Desktop\консультации для родит портфолио\1299650427_sredstva-gigi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сультации для родит портфолио\1299650427_sredstva-gigie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929" t="11111" r="15826" b="13550"/>
                    <a:stretch/>
                  </pic:blipFill>
                  <pic:spPr bwMode="auto">
                    <a:xfrm>
                      <a:off x="0" y="0"/>
                      <a:ext cx="36671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B2686" w:rsidRDefault="006B2686" w:rsidP="006B2686">
      <w:pPr>
        <w:shd w:val="clear" w:color="auto" w:fill="FFFFFF"/>
        <w:spacing w:after="150" w:line="240" w:lineRule="auto"/>
        <w:ind w:left="4956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F623EB" w:rsidRPr="006B2686" w:rsidRDefault="00F623EB" w:rsidP="006B2686">
      <w:pPr>
        <w:shd w:val="clear" w:color="auto" w:fill="FFFFFF"/>
        <w:spacing w:after="150" w:line="240" w:lineRule="auto"/>
        <w:ind w:left="4956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6B2686" w:rsidRDefault="006B2686" w:rsidP="006B2686">
      <w:pPr>
        <w:shd w:val="clear" w:color="auto" w:fill="FFFFFF"/>
        <w:spacing w:after="150" w:line="240" w:lineRule="auto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</w:p>
    <w:p w:rsidR="00F623EB" w:rsidRDefault="00F623EB" w:rsidP="006B2686">
      <w:pPr>
        <w:shd w:val="clear" w:color="auto" w:fill="FFFFFF"/>
        <w:spacing w:after="150" w:line="240" w:lineRule="auto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</w:p>
    <w:p w:rsidR="00F623EB" w:rsidRDefault="00F623EB" w:rsidP="006B2686">
      <w:pPr>
        <w:shd w:val="clear" w:color="auto" w:fill="FFFFFF"/>
        <w:spacing w:after="150" w:line="240" w:lineRule="auto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</w:p>
    <w:p w:rsidR="00F623EB" w:rsidRDefault="00F623EB" w:rsidP="006B2686">
      <w:pPr>
        <w:shd w:val="clear" w:color="auto" w:fill="FFFFFF"/>
        <w:spacing w:after="150" w:line="240" w:lineRule="auto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</w:p>
    <w:p w:rsidR="006B2686" w:rsidRDefault="006B2686" w:rsidP="006B2686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</w:p>
    <w:p w:rsidR="00B92BBF" w:rsidRPr="006B2686" w:rsidRDefault="00B92BBF" w:rsidP="006B2686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</w:pPr>
      <w:r w:rsidRPr="006B2686">
        <w:rPr>
          <w:rFonts w:eastAsia="Times New Roman" w:cs="Tahoma"/>
          <w:b/>
          <w:bCs/>
          <w:i/>
          <w:color w:val="000000"/>
          <w:kern w:val="36"/>
          <w:sz w:val="40"/>
          <w:szCs w:val="40"/>
          <w:lang w:eastAsia="ru-RU"/>
        </w:rPr>
        <w:t>Гигиенические правила при занятиях физическими упражнениями</w:t>
      </w:r>
    </w:p>
    <w:p w:rsidR="00B92BBF" w:rsidRPr="006B2686" w:rsidRDefault="00B92BBF" w:rsidP="006B268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6256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92BBF" w:rsidRPr="006B2686" w:rsidRDefault="001D206B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hyperlink r:id="rId6" w:history="1"/>
      <w:r w:rsidR="00B92BBF" w:rsidRPr="006B2686">
        <w:rPr>
          <w:rFonts w:eastAsia="Times New Roman" w:cs="Tahoma"/>
          <w:color w:val="000000"/>
          <w:sz w:val="28"/>
          <w:szCs w:val="28"/>
          <w:lang w:eastAsia="ru-RU"/>
        </w:rPr>
        <w:t>  Знание гигиенических правил необходимо любому человеку, особенно людям, которые активно занимаются физкультурой и спортом. Строгое выполнение правил повышает эффективность оздоровительных занятий, укрепляет здоровье и формирует навыки культурного поведения. На основании изучения влияния разнообразных внешних факторов разрабатываются специальные нормативы и гигиенические правила при занятиях физическими упражнениями.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 Санитарно-гигиенические нормы: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соблюдение правил индивидуальной гигиены;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гигиеническое состояние места, где проводятся занятия;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наличие специального исправного спортивного инвентаря;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гигиенические требования к погодным условиям;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учёт экологического состояния в определённом районе;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наличие специальной спортивной обуви и одежды;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обязательное проведение водных процедур по окончании занятий.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 xml:space="preserve">  Чтобы физкультура принесла человеку максимальную пользу, необходимо проводить её под контролем врача, соблюдая при этом основные правила </w:t>
      </w: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lastRenderedPageBreak/>
        <w:t>гигиены, без которых занятия могут нанести вред. Выполняя физические упражнения, следует учесть состояние здоровья занимающегося человека, его анатомические и физиологические особенности.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 Личная гигиена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Индивидуальная гигиена состоит из суточного рационального режима, ухода за полостью рта и телом, а также гигиены обуви и одежды. Строгое соблюдение определённых правил помогает укрепить здоровье, повысить физическую и умственную работоспособность, а также достичь спортивных достижений. В основе суточного рационального режима лежит правильное и ритмическое чередование отдыха, труда и дополнительных видов деятельности. В первую очередь суточный режим основывается на биологическом ритме человека, правильное соблюдение которого позволяет нормализовать функцию организма, что поможет более эффективно выполнять различные виды работ.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b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color w:val="000000"/>
          <w:sz w:val="28"/>
          <w:szCs w:val="28"/>
          <w:lang w:eastAsia="ru-RU"/>
        </w:rPr>
        <w:t>Организация суточного режима: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подъём в определённое время;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выполнение зарядки и процедур закаливания;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выполнение работы в одинаковое время;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регулярные занятия спортом;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ежедневные прогулки на воздухе;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-  полноценный сон.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6B2686" w:rsidRDefault="006B2686" w:rsidP="006B2686">
      <w:pPr>
        <w:jc w:val="both"/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 w:type="page"/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 Важность ухода за телом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Индивидуальная гигиена тела способствует нормализации жизнедеятельности организма, улучшению обменных процессов, пищеварения, кровообращения, дыхания и развитию интеллектуальных и физических способностей. От состояния кожи зависит и здоровье человека, сопротивляемость организма многим заболеваниям и его работоспособность. Уход за телом должен включать в себя не только уход за кожными покровами и волосами, но и за ротовой полостью.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 Гигиена обуви и одежды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Спортивная одежда и обувь должна соответствовать требованиям, которые предъявляет специфика занятий и правила проведения различных спортивных соревнований. Одежда не должна стеснять движений и по возможности быть лёгкой. Изготавливают спортивную одежду, как правило, из эластичной ткани, которая имеет высокую воздухопроницаемость, хорошо впитывает пот и способствует его испарению.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 Спортивная обувь обязательно должна быть эластичной, лёгкой и хорошо вентилироваться. Также следует обращать внимание, чтобы водоупорные и теплозащитные свойства обуви соответствовали природным условиям и погоде. Таким требованиям лучше всего отвечает натуральная кожаная обувь, которая имеет хорошую эластичность, малую теплопроводимость и способность сохранять свою форму в случае намокания.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Спортивная обувь и одежда нуждаются в регулярном уходе. Бельё нужно стирать каждый раз после тренировки, намокшую или загрязнённую обувь необходимо очищать, сушить и смазывать специальным кремом. Хранить спортивную амуницию следует в хорошо проветриваемом месте.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Рациональное питание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Правила рационального питания построены на определённых научных основах, которые обеспечивают правильное формирование организма и его рост, способствуют более длительному сохранению здоровья, высокой интеллектуальной и физической работоспособности, а также продлевают творческое долголетие. При занятиях физическими упражнениями грамотное рациональное питание помогает быстрее восстановить силы после утомления и достичь значительных спортивных результатов.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 Гигиенические правила содержания спортивных сооружений: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необходимо проведение регулярного санитарного надзора спортивных помещений;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соблюдение взаимосвязи таких служебных помещений, как гардеробные, раздевалки, душевые и туалеты;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внутренняя отделка помещений должна быть ровной, без лепных украшений и выступов, обладать устойчивостью к ударам и допускать регулярную влажную уборку;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создание в спортивном зале оптимального микроклимата, обеспечение необходимого воздухообмена при помощи системы вентиляции;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установка равномерного рассеянного освещения согласно нормам;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наличие медицинского пункта возле спортивного зала;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поддерживание спортивного инвентаря в исправном состоянии;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проведение ежедневной влажной уборки;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-  проведение медицинского осмотра для лиц, посещающих бассейн.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 Заключение</w:t>
      </w:r>
    </w:p>
    <w:p w:rsidR="00B92BBF" w:rsidRPr="006B2686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 xml:space="preserve">  Причинами травматизма и заболеваний, которые могут возникнуть при занятиях физическими упражнениями, являются различные нарушения </w:t>
      </w: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lastRenderedPageBreak/>
        <w:t>правильного обеспечения тренировок, нерациональная организация и методика занятий, неполноценное техническое и материальное обеспечение, а также неудовлетворительное здоровье занимающихся.</w:t>
      </w:r>
      <w:r w:rsidRPr="006B2686">
        <w:rPr>
          <w:rFonts w:eastAsia="Times New Roman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Для профилактики таких отрицательных явлений рекомендуется придерживаться ряда необходимых условий. Заниматься физическими упражнениями следует в одно и то же время, однако не раньше, чем через 2 часа после приёма пищи. Сложные упражнения необходимо разучивать последовательно, равномерно увеличивая их количество и нагрузку.</w:t>
      </w:r>
    </w:p>
    <w:p w:rsidR="00B92BBF" w:rsidRDefault="00B92BBF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  <w:r w:rsidRPr="006B2686">
        <w:rPr>
          <w:rFonts w:eastAsia="Times New Roman" w:cs="Tahoma"/>
          <w:color w:val="000000"/>
          <w:sz w:val="28"/>
          <w:szCs w:val="28"/>
          <w:lang w:eastAsia="ru-RU"/>
        </w:rPr>
        <w:t>  Очень важно соблюдать гигиенические правила касательно спортивного инвентаря, обуви и одежды. Место, где проводятся спортивные занятия, также должно соответствовать санитарным нормам.</w:t>
      </w:r>
    </w:p>
    <w:p w:rsidR="006B2686" w:rsidRPr="006B2686" w:rsidRDefault="006B2686" w:rsidP="006B2686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8"/>
          <w:szCs w:val="28"/>
          <w:lang w:eastAsia="ru-RU"/>
        </w:rPr>
      </w:pPr>
    </w:p>
    <w:sectPr w:rsidR="006B2686" w:rsidRPr="006B2686" w:rsidSect="001D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98C"/>
    <w:multiLevelType w:val="multilevel"/>
    <w:tmpl w:val="66E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6D56D7"/>
    <w:rsid w:val="00030E95"/>
    <w:rsid w:val="00032251"/>
    <w:rsid w:val="00070FD3"/>
    <w:rsid w:val="000A3175"/>
    <w:rsid w:val="000B21FC"/>
    <w:rsid w:val="000E348C"/>
    <w:rsid w:val="001123D6"/>
    <w:rsid w:val="00122B4A"/>
    <w:rsid w:val="00123CCD"/>
    <w:rsid w:val="00125164"/>
    <w:rsid w:val="00135640"/>
    <w:rsid w:val="001363F6"/>
    <w:rsid w:val="00144201"/>
    <w:rsid w:val="0014462D"/>
    <w:rsid w:val="00165162"/>
    <w:rsid w:val="001805CD"/>
    <w:rsid w:val="00194BED"/>
    <w:rsid w:val="001A1836"/>
    <w:rsid w:val="001A45AE"/>
    <w:rsid w:val="001B614F"/>
    <w:rsid w:val="001C6AE5"/>
    <w:rsid w:val="001D206B"/>
    <w:rsid w:val="001F2C19"/>
    <w:rsid w:val="00202A3D"/>
    <w:rsid w:val="002071A4"/>
    <w:rsid w:val="00215210"/>
    <w:rsid w:val="00217D70"/>
    <w:rsid w:val="002269EC"/>
    <w:rsid w:val="00234216"/>
    <w:rsid w:val="00250E20"/>
    <w:rsid w:val="00251AB6"/>
    <w:rsid w:val="00270E50"/>
    <w:rsid w:val="002779C0"/>
    <w:rsid w:val="002C2111"/>
    <w:rsid w:val="002C640B"/>
    <w:rsid w:val="002F3658"/>
    <w:rsid w:val="002F7464"/>
    <w:rsid w:val="003031EB"/>
    <w:rsid w:val="00305761"/>
    <w:rsid w:val="00332E9B"/>
    <w:rsid w:val="00351B37"/>
    <w:rsid w:val="003536B8"/>
    <w:rsid w:val="003911CF"/>
    <w:rsid w:val="003B2B80"/>
    <w:rsid w:val="003B371C"/>
    <w:rsid w:val="003D36D7"/>
    <w:rsid w:val="003D55B1"/>
    <w:rsid w:val="004443DB"/>
    <w:rsid w:val="00473174"/>
    <w:rsid w:val="00476041"/>
    <w:rsid w:val="00495405"/>
    <w:rsid w:val="00496AFD"/>
    <w:rsid w:val="004B3B42"/>
    <w:rsid w:val="004B6416"/>
    <w:rsid w:val="004C57E7"/>
    <w:rsid w:val="004C622D"/>
    <w:rsid w:val="004E33F1"/>
    <w:rsid w:val="004E53F1"/>
    <w:rsid w:val="004F0D17"/>
    <w:rsid w:val="00521AE4"/>
    <w:rsid w:val="00544DD8"/>
    <w:rsid w:val="00545A5C"/>
    <w:rsid w:val="005570EC"/>
    <w:rsid w:val="00574504"/>
    <w:rsid w:val="005828CC"/>
    <w:rsid w:val="00591177"/>
    <w:rsid w:val="00592EA1"/>
    <w:rsid w:val="005B65A2"/>
    <w:rsid w:val="005D6E05"/>
    <w:rsid w:val="005E0880"/>
    <w:rsid w:val="006047E1"/>
    <w:rsid w:val="00630365"/>
    <w:rsid w:val="006379F6"/>
    <w:rsid w:val="00665503"/>
    <w:rsid w:val="00672A55"/>
    <w:rsid w:val="006814D8"/>
    <w:rsid w:val="00682F6E"/>
    <w:rsid w:val="006B0EC8"/>
    <w:rsid w:val="006B2686"/>
    <w:rsid w:val="006D56D7"/>
    <w:rsid w:val="007063F7"/>
    <w:rsid w:val="00722EF4"/>
    <w:rsid w:val="00744D90"/>
    <w:rsid w:val="00747DB6"/>
    <w:rsid w:val="0076399B"/>
    <w:rsid w:val="00766BA1"/>
    <w:rsid w:val="007B20CB"/>
    <w:rsid w:val="007C797E"/>
    <w:rsid w:val="007E3D5D"/>
    <w:rsid w:val="007F0813"/>
    <w:rsid w:val="007F1AE3"/>
    <w:rsid w:val="007F2B20"/>
    <w:rsid w:val="00823D15"/>
    <w:rsid w:val="008251AD"/>
    <w:rsid w:val="008431C0"/>
    <w:rsid w:val="008606C0"/>
    <w:rsid w:val="00863424"/>
    <w:rsid w:val="00864EBE"/>
    <w:rsid w:val="00874484"/>
    <w:rsid w:val="00886814"/>
    <w:rsid w:val="008A61E1"/>
    <w:rsid w:val="008E7C89"/>
    <w:rsid w:val="008F221C"/>
    <w:rsid w:val="00914929"/>
    <w:rsid w:val="0091621C"/>
    <w:rsid w:val="00927524"/>
    <w:rsid w:val="00933923"/>
    <w:rsid w:val="00935BD7"/>
    <w:rsid w:val="0094057B"/>
    <w:rsid w:val="00945B5E"/>
    <w:rsid w:val="00947A59"/>
    <w:rsid w:val="009535CD"/>
    <w:rsid w:val="00990A25"/>
    <w:rsid w:val="00990E1A"/>
    <w:rsid w:val="00991267"/>
    <w:rsid w:val="0099324D"/>
    <w:rsid w:val="009A3821"/>
    <w:rsid w:val="009B0BD5"/>
    <w:rsid w:val="009B2206"/>
    <w:rsid w:val="009B2A37"/>
    <w:rsid w:val="009B3DFB"/>
    <w:rsid w:val="009C0B72"/>
    <w:rsid w:val="009D2084"/>
    <w:rsid w:val="009D5310"/>
    <w:rsid w:val="009D74A5"/>
    <w:rsid w:val="00A04844"/>
    <w:rsid w:val="00A053B7"/>
    <w:rsid w:val="00A30775"/>
    <w:rsid w:val="00A521D4"/>
    <w:rsid w:val="00A54060"/>
    <w:rsid w:val="00A55564"/>
    <w:rsid w:val="00A60188"/>
    <w:rsid w:val="00A672C1"/>
    <w:rsid w:val="00A759F7"/>
    <w:rsid w:val="00A75D32"/>
    <w:rsid w:val="00A8712C"/>
    <w:rsid w:val="00A96474"/>
    <w:rsid w:val="00AA1B94"/>
    <w:rsid w:val="00AA4317"/>
    <w:rsid w:val="00AA4600"/>
    <w:rsid w:val="00AB7DFD"/>
    <w:rsid w:val="00AC2415"/>
    <w:rsid w:val="00AC3049"/>
    <w:rsid w:val="00AC4CED"/>
    <w:rsid w:val="00AE6733"/>
    <w:rsid w:val="00AF5070"/>
    <w:rsid w:val="00AF5339"/>
    <w:rsid w:val="00AF5C1A"/>
    <w:rsid w:val="00B270CB"/>
    <w:rsid w:val="00B33D4F"/>
    <w:rsid w:val="00B3533D"/>
    <w:rsid w:val="00B42C79"/>
    <w:rsid w:val="00B546F1"/>
    <w:rsid w:val="00B607D9"/>
    <w:rsid w:val="00B7331C"/>
    <w:rsid w:val="00B800F1"/>
    <w:rsid w:val="00B84E73"/>
    <w:rsid w:val="00B92BBF"/>
    <w:rsid w:val="00BA73C7"/>
    <w:rsid w:val="00BB2DB1"/>
    <w:rsid w:val="00C31B9A"/>
    <w:rsid w:val="00C43206"/>
    <w:rsid w:val="00C85A75"/>
    <w:rsid w:val="00C93E68"/>
    <w:rsid w:val="00C96A01"/>
    <w:rsid w:val="00CF32E5"/>
    <w:rsid w:val="00CF3BCF"/>
    <w:rsid w:val="00CF6519"/>
    <w:rsid w:val="00D0107A"/>
    <w:rsid w:val="00D25C58"/>
    <w:rsid w:val="00D86439"/>
    <w:rsid w:val="00D91753"/>
    <w:rsid w:val="00D9380E"/>
    <w:rsid w:val="00DB283C"/>
    <w:rsid w:val="00DB45DB"/>
    <w:rsid w:val="00DC4CDE"/>
    <w:rsid w:val="00DD1849"/>
    <w:rsid w:val="00DE27D9"/>
    <w:rsid w:val="00DE64B8"/>
    <w:rsid w:val="00DF7FF9"/>
    <w:rsid w:val="00E10190"/>
    <w:rsid w:val="00E23CAE"/>
    <w:rsid w:val="00E46840"/>
    <w:rsid w:val="00E47498"/>
    <w:rsid w:val="00E5225F"/>
    <w:rsid w:val="00E53E74"/>
    <w:rsid w:val="00E63792"/>
    <w:rsid w:val="00E67F95"/>
    <w:rsid w:val="00E7268E"/>
    <w:rsid w:val="00E7595B"/>
    <w:rsid w:val="00E812BA"/>
    <w:rsid w:val="00E844E0"/>
    <w:rsid w:val="00E91008"/>
    <w:rsid w:val="00EA08E0"/>
    <w:rsid w:val="00EA3FE5"/>
    <w:rsid w:val="00EC1133"/>
    <w:rsid w:val="00EE3386"/>
    <w:rsid w:val="00F05767"/>
    <w:rsid w:val="00F31A5D"/>
    <w:rsid w:val="00F3256A"/>
    <w:rsid w:val="00F42A5A"/>
    <w:rsid w:val="00F5165F"/>
    <w:rsid w:val="00F52DAC"/>
    <w:rsid w:val="00F623EB"/>
    <w:rsid w:val="00F65100"/>
    <w:rsid w:val="00F847DF"/>
    <w:rsid w:val="00F87F8F"/>
    <w:rsid w:val="00F97B8C"/>
    <w:rsid w:val="00FD7A22"/>
    <w:rsid w:val="00FF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aibolit.ru/uploads/posts/2013-07/1372988536_gigienicheskie-pravila-pri-zanyatiyah-fizicheskimi-uprazhneniyam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8</cp:revision>
  <dcterms:created xsi:type="dcterms:W3CDTF">2014-08-10T12:56:00Z</dcterms:created>
  <dcterms:modified xsi:type="dcterms:W3CDTF">2022-10-24T07:59:00Z</dcterms:modified>
</cp:coreProperties>
</file>