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51" w:rsidRDefault="00473351" w:rsidP="00473351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4"/>
          <w:szCs w:val="41"/>
          <w:lang w:eastAsia="ru-RU"/>
        </w:rPr>
      </w:pPr>
      <w:r w:rsidRPr="00473351">
        <w:rPr>
          <w:rFonts w:ascii="Trebuchet MS" w:eastAsia="Times New Roman" w:hAnsi="Trebuchet MS" w:cs="Times New Roman"/>
          <w:b/>
          <w:bCs/>
          <w:kern w:val="36"/>
          <w:sz w:val="44"/>
          <w:szCs w:val="41"/>
          <w:lang w:eastAsia="ru-RU"/>
        </w:rPr>
        <w:t>Подвижные игры зимой.</w:t>
      </w:r>
    </w:p>
    <w:p w:rsidR="00473351" w:rsidRPr="00473351" w:rsidRDefault="00473351" w:rsidP="00473351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44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kern w:val="36"/>
          <w:sz w:val="44"/>
          <w:szCs w:val="41"/>
          <w:lang w:eastAsia="ru-RU"/>
        </w:rPr>
        <w:drawing>
          <wp:inline distT="0" distB="0" distL="0" distR="0">
            <wp:extent cx="5940425" cy="4250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1117237-Children-having-fun-sledding-on-a-snowy-hill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Зима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– отличное время для развлечений на свежем воздухе. Так устройте себе и детям  праздник  на</w:t>
      </w: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 улице!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Играйте, веселитесь вместе с детьми.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Веселая змейка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. Дети строятся друг за другом и кладут руки на плечи впереди стоящего – получается змея. Чем она длиннее, тем лучше. В ходе игры «голова» змеи пытается поймать свой «хвост». При этом цепь не должна разрываться. Если удалось поймать, то «хвост» становится «головой», и игра продолжается по тому же сценарию. Игра дает хорошую эмоциональную разрядку, т. к. играть в нее очень смешно.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Береги голову.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На склоне горы нужно поставить воротца, смастерив их из двух рогулек и поперечины. Высота рогулек определяет трудность преодоления ворот: чем они ниже, тем труднее их преодолеть. Кто проползет под самыми низкими воротцами, тот победитель.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Мышеловка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. Для дошколят и их родителей. Папа и мама берутся за руки, поднимают их вверх и ходят по кругу, приговаривая: «Ах, как  мыши надоели, все погрызли, все поели!» В это время дети бегают вокруг взрослых. На последнем слове взрослые опускают руки – мышеловка захлопывается. Тот, кто попался, присоединяется к родителям, и круг расширяется. Эта игра развивает реакцию и внимание.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Дружная команда.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 Участники разбиваются на пары. Каждая двойка садится на санки. По команде «марш» игроки начинают продвигаться к финишу, отталкиваясь одновременно ногами. Побеждает пара, которая первой доберется до финиша.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lastRenderedPageBreak/>
        <w:t>Гости-господа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! Для старшего дошкольного возраста. Выбирается ведущий, а остальные игроки отходят в сторону и договариваются, что будут ему показывать. Ведущий спрашивает: «Гости-господа, где были, что видели?» Ответ: «Где мы были, мы не скажем, а что видели – покажем!» Дети изображают какое-то действие, а ведущему нужно отгадать, что ему показывают, и поймать кого-нибудь из участников – он и становится следующим ведущим.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Самый меткий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. Для детей от пяти лет. На стене рисуются крупные мишени для каждого игрока, а дети должны закидать свою мишень снежками. Кто сделает это раньше всех, а главное, аккуратно, тот победил.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А, Б, В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. Для дошколят. Взрослый про себя читает алфавит, пока кто-то из детей не скажет «стоп». Взрослый называет букву, а дети рисуют ее на снегу или лепят из снега предмет на эту букву. Игра развивает художественные способности, помогает запомнить алфавит.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Русские народные подвижные игры зимой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Русские народные зимние подвижные игры отличаются тем, что в качестве «инвентаря» в них используется снег и лед. Зимние игры и забавы почти всегда немного «буйные». Возможно потому, что российские морозы побуждали быстро двигаться, не стоять на месте – а то замерзнешь.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Традиционными зимними забавами для детей и подростков было катание с гор. Причем горы эти если не строили, то обязательно заливали сами ребята. Это становилось первым опытом коллективно работы на общую пользу. Катались с гор на санках-салазках (скорее, городское развлечение), самодельных деревянных санках и ледянках, а расшалившаяся молодежь – на настоящих санях.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Другим развлечение были игры в снежки. Правила игры очень простые – закидать противника снегом, а самому увернуться. С современными вариантами этой зимней забавы, вы можете прочесть в статье о подвижных играх со снежками.</w:t>
      </w:r>
    </w:p>
    <w:p w:rsid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24"/>
          <w:szCs w:val="23"/>
          <w:lang w:eastAsia="ru-RU"/>
        </w:rPr>
        <w:drawing>
          <wp:inline distT="0" distB="0" distL="0" distR="0">
            <wp:extent cx="3726934" cy="31118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ry-dlya-detey-na-otkrytom-vozduhe-zimoy-24278-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027" cy="311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«Снежная башня»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— русская народная зимняя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Играть можно, когда выпадает рыхлый мокрый снег. Из него строят маленькую (около 50-70 см) башенку. Дети делятся на две группы – «защитника» и «захватчики». «Защитники» встают возле крепости, а «захватчики» на расстоянии в 5-6 шагов от нее, держа в руках снежки. Ребята хором говорят: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lastRenderedPageBreak/>
        <w:t>«Мороз Красный нос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Холод-стужу принес,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На дороге начудил,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Башню снежную слепил.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Кто встал в кружок –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Бросай снежок!»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После этого «захватчики» бросают снежками в башню – каждый по одному снежку, пытаясь ее разрушить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.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«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з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>ащитники» могут отбивать снежки. Для этого «защитников» можно вооружить картонками или ледянками. Если башню не удалось разрушить, то команды меняются ролями. Побеждает та команда, которая разрушит башню.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«Штурм крепости»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— русская народная зимняя подвижная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Перед началом игры на некотором расстоянии друг от друга строят из снега две снежных крепости. Можно опустить эту подготовительную часть и просто нарисовать на снегу два круга – они и будут крепостями. Дети делятся на равные команды-дружины и придумывают названия своим крепостям. Пусть у нас будут Москва и Казань.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От каждой команды выбирают «жеребьевщика». Они отмеряют расстояние и проводят черту посередине между крепостей. Вдоль этой черты выстраиваются «дружины» — каждая со стороны своего «города».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Жеребьевщики встают чуть в стороне и бросают жребий – например, подбрасывают монету, или загадывают «камень-ножницы-бумага». Пусть у нас проиграл жеребьевщик московской «дружины». Тогда он кричит: «Раз-два-три! В Москву беги!». После этого московская «дружина» бежит к своей крепости, а казанская «дружина» старается поймать-осалить как можно больше игроков противника. Игро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к-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>«москвич» в безопасности, как только он окажется внутри своей крепости. Те игроки, которых осалили, переходят на сторону соперника и становятся членами казанской «дружины». Все возвращаются на исходную позицию, опять разыгрывается жребий. Если проигрывает жеребьевщик казанской крепости, то он кричит: «Раз-два-три! В Казань беги!». После этого убегает уже казанская «дружина», а московское воинство догоняет. Игра заканчивается, когда все игроки окажутся в одной «дружине».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«Мороз» 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– русская народная зимняя игра-хоровод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Это хороводная игра с элементами салок. Перед игрой выбирают считалкой водящего – «Мороза». Дети встают в круг и берутся за руки. «Мороз» встает в центр круга. Водят хоровод и говорят: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«Идет Зимушка-Зима,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У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ней белая коса.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С ней идут три тетки –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Белые поддевки: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Метель, Вьюга да Пурга.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У тех теток есть слуга: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Злющий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дядька Мороз,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Кого схватит – тот замерз!»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lastRenderedPageBreak/>
        <w:t>После этих слов дети разбегаются, а «Мороз» старается их осалить, «заморозить». Тот, кого морозу удалось осалить должен замереть на месте, расставив руки в сторону. Остальные игроки могут его «разморозить» – бросить в него снежком (и, конечно, попасть). Когда все игроки, кроме одного, заморожены, игра заканчивается и последний, самый ловкий игрок, становиться новым «Морозом».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Для детей помладше можно упростить правила. Тот, кого «Мороз» первым догнал, становиться водящим. И игра повторяется сначала.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«Зимний котел» 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— русская народная зимняя подвижная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Эта игра – русский детский хоккей. Для начала, все игроки обзаводились клюшками – загнутыми на концах палками. Сегодня можно использовать для игры детские пластмассовые клюшки. На снегу чертят круг диаметром 4-5 метров. В центре большого круга чертят маленький круг диаметром около 70-80 сантиметров. Маленький круг – котел.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Перед игрой считалкой выбирают водящего – «сторожа». Он встает внутрь большого круга. Все остальные дети располагаются по периметру большого круга с внешней стороны.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Играют небольшим кусочком льда или слежавшегося снега. Игроки стараются так бросить льдинку, чтобы она угодила в «котел». «Сторож» отбивает льдинку и защищает «котел». Игроки могут перебрасывать льдинку друг другу, выбирая удачный момент для броска. Тот, чей удар окажется результативным, занимает место «сторожа» и игра продолжается.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Если у вас нет клюшек, то играть в народную игру «Зимний котел» можно и ногами.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Надо сказать, что в народную игру «Котел» играли в любое время года, но правила были несколько другими – значительно более сложными.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«Каблучок»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— русская народная зимняя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Эта 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народна игра Архангельской губернии похожа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на игру «Зимний котел». На снегу или льду чертят круг диаметром 2-3 метра. Внутрь круга встает водящий. Он держит в руке небольшую льдинку. Остальные дети прыгают на одной ноге с внешней стороны окружности. За черту заступать нельзя! Дети хором говорят: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Против нашего двора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</w:t>
      </w:r>
      <w:proofErr w:type="spell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Приукатана</w:t>
      </w:r>
      <w:proofErr w:type="spell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гора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 Водой 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полита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>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 Башмачком </w:t>
      </w:r>
      <w:proofErr w:type="gram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прибита</w:t>
      </w:r>
      <w:proofErr w:type="gram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>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Я по льду скок-поскок,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Отвалился каблучок,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Отвалился каблучок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И оставил свой следок!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После последнего слова </w:t>
      </w:r>
      <w:proofErr w:type="spellStart"/>
      <w:r w:rsidRPr="00473351">
        <w:rPr>
          <w:rFonts w:ascii="Arial" w:eastAsia="Times New Roman" w:hAnsi="Arial" w:cs="Arial"/>
          <w:sz w:val="24"/>
          <w:szCs w:val="23"/>
          <w:lang w:eastAsia="ru-RU"/>
        </w:rPr>
        <w:t>попевки</w:t>
      </w:r>
      <w:proofErr w:type="spellEnd"/>
      <w:r w:rsidRPr="00473351">
        <w:rPr>
          <w:rFonts w:ascii="Arial" w:eastAsia="Times New Roman" w:hAnsi="Arial" w:cs="Arial"/>
          <w:sz w:val="24"/>
          <w:szCs w:val="23"/>
          <w:lang w:eastAsia="ru-RU"/>
        </w:rPr>
        <w:t xml:space="preserve"> водящий бросает льдинку-каблучок за пределы круга. Ребята стараются загнать ледышку обратно в круг. Делать это надо ногами, не прекращая прыгать на одной ноге. Для малышей можно упростить правила и разрешить им передвигаться на двух ногах. Водящий отбивает льдинку клюшкой. Причем за линию круга он может выносить клюшку, но не выходить ногами. Если кому-то удалось загнать льдинку в круг, то он становиться водящим.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lastRenderedPageBreak/>
        <w:t>«Льдинка»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— русская народная зимняя подвижная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Чертят две окружности – одна внутри другой – диаметром 5-6 метров большая и 0.5-0.7 метров малая окружность. Вместо маленького круга еще лучше выкопать неглубокую ямку. В эту ямку складывают 10-12 льдинок. Выбирают ведущего. Его место – внутри большой окружности. Выходить за ее пределы он не имеет права. Остальные игроки находятся в начале игры за пределами круга. Задача игроков – выбить льдинку из большого круга. Водящий старается осалить тех детей, которые забегают в круг, чтобы выбить льдинку. Тот, кого осалили, становиться новым водящим (при этом игра не прекращается). Играют до тех пор, пока из круга не будет выбита последняя льдинка.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«Коровка»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 — русская народная зимняя подвижная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В эту игру можно играть на льду или на очень хорошо утоптанном снегу. Выбирают водящего. Водящий наступает ногой на льдинку, которая называется «коровка». Игроки стоят на месте, а водящий старается попасть льдинкой в игроков. При броске он приговаривает: «Купи коровку!». Игроки могут подпрыгивать над льдинкой, но не имеют право убегать. Тот, в кого попала льдинка – новый водящий.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b/>
          <w:bCs/>
          <w:sz w:val="24"/>
          <w:szCs w:val="23"/>
          <w:lang w:eastAsia="ru-RU"/>
        </w:rPr>
        <w:t>«Царь ледяной горы» </w:t>
      </w:r>
      <w:r w:rsidRPr="00473351">
        <w:rPr>
          <w:rFonts w:ascii="Arial" w:eastAsia="Times New Roman" w:hAnsi="Arial" w:cs="Arial"/>
          <w:sz w:val="24"/>
          <w:szCs w:val="23"/>
          <w:lang w:eastAsia="ru-RU"/>
        </w:rPr>
        <w:t>— русская народна зимняя подвижная игра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Очень активная, силовая игра. Играли в нее преимущественно мальчики. Выбирается высокий сугроб. Играют обычно все против всех. Задача каждого игрока – забраться на самую вершину и не дать себя оттуда сбросить. В игре можно толкаться, пихаться, бороться, сбрасывая (скатывая) соперников вниз. Тот, кто продержится дольше всех – Царь ледяной горы. Иногда вместо горы-сугроба лепили из снега большой шар, поливали его водой и на следующий день играли. Забраться на такой шар, а затем устоять на нем, даже если тебя не толкают и не пихают, – задача сложная.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***</w:t>
      </w:r>
    </w:p>
    <w:p w:rsidR="00473351" w:rsidRPr="00473351" w:rsidRDefault="00473351" w:rsidP="0047335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3"/>
          <w:lang w:eastAsia="ru-RU"/>
        </w:rPr>
      </w:pPr>
      <w:r w:rsidRPr="00473351">
        <w:rPr>
          <w:rFonts w:ascii="Arial" w:eastAsia="Times New Roman" w:hAnsi="Arial" w:cs="Arial"/>
          <w:sz w:val="24"/>
          <w:szCs w:val="23"/>
          <w:lang w:eastAsia="ru-RU"/>
        </w:rPr>
        <w:t> Зима – время многих больших праздников.  Скульптуры и сооружения из снега и льда – тоже традиционное русское развлечение для детей. Посмотрите, как слепить снежную крепость или раскрасить снеговика. Возможно, вам будет интересны не только народные игры, но и современные подвижные игры на прогулке зимой.</w:t>
      </w:r>
    </w:p>
    <w:p w:rsidR="00764FFF" w:rsidRPr="00473351" w:rsidRDefault="00764FFF">
      <w:pPr>
        <w:rPr>
          <w:sz w:val="24"/>
        </w:rPr>
      </w:pPr>
    </w:p>
    <w:sectPr w:rsidR="00764FFF" w:rsidRPr="0047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66"/>
    <w:rsid w:val="00473351"/>
    <w:rsid w:val="00565F66"/>
    <w:rsid w:val="007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Елокова</dc:creator>
  <cp:keywords/>
  <dc:description/>
  <cp:lastModifiedBy>Елокова</cp:lastModifiedBy>
  <cp:revision>3</cp:revision>
  <dcterms:created xsi:type="dcterms:W3CDTF">2017-05-30T06:36:00Z</dcterms:created>
  <dcterms:modified xsi:type="dcterms:W3CDTF">2017-05-30T06:41:00Z</dcterms:modified>
</cp:coreProperties>
</file>